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8"/>
                <w:szCs w:val="28"/>
                <w:lang w:val="en-US" w:eastAsia="zh-CN" w:bidi="ar"/>
              </w:rPr>
              <w:t>Table S1. Abbreviations for Cancers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kern w:val="0"/>
                <w:sz w:val="24"/>
                <w:szCs w:val="24"/>
                <w:lang w:val="en-US" w:eastAsia="zh-CN" w:bidi="ar"/>
              </w:rPr>
              <w:t>Abbreviation</w:t>
            </w:r>
          </w:p>
        </w:tc>
        <w:tc>
          <w:tcPr>
            <w:tcW w:w="426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 Bold" w:hAnsi="Times New Roman Bold" w:cs="Times New Roman Bold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 Bold" w:hAnsi="Times New Roman Bold" w:eastAsia="宋体" w:cs="Times New Roman Bold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 Name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ACC</w:t>
            </w:r>
          </w:p>
        </w:tc>
        <w:tc>
          <w:tcPr>
            <w:tcW w:w="426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Adrenocortical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ALL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Acute Lymphoblastic Leukemia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BLCA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Bladder Urothelial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BRCA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Breast invasive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CESC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Cervical squamous cell carcinoma and endocervical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CHOL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Cholangiocarcinoma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COAD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Colon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COADREAD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Colon adenocarcinoma/Rectum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DLBC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Lymphoid Neoplasm Diffuse Large B-cell Lymphoma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ESCA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Esophageal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GBM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Glioblastoma multiforme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GBMLGG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Glioma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HNSC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Head and Neck squamous cell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KICH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Kidney Chromophobe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KIPAN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Pan-kidney cohort (KICH + KIRC + KIRP)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KIRC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Kidney renal clear cell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KIRP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Kidney renal papillary cell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LAML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Acute Myeloid Leukemia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LGG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Brain Lower Grade Glioma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LIHC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Liver hepatocellular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LUAD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Lung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LUSC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Lung squamous cell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MESO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Mesothelioma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NB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Neuroblastoma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OV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Ovarian serous cystadenocarcinoma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PAAD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Pancreatic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PCPG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Pheochromocytoma and Paraganglioma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PRAD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Prostate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READ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Rectum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SARC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Sarcoma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SKCM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Skin Cutaneous Melanoma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SKCM-M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Metastatic Skin Cutaneous Melanoma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SKCM-P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Primary Skin Cutaneous Melanoma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STAD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vertAlign w:val="baseline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Stomach adenocarcinoma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STES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Stomach and Esophageal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TGCT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Testicular Germ Cell Tumors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THCA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Thyroid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THYM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Thymoma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UCEC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Uterine Corpus Endometrial Carcinoma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UCS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Uterine Carcinosarcoma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UVM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Uveal Melanoma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 w:colFirst="0" w:colLast="1"/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WT</w:t>
            </w:r>
          </w:p>
        </w:tc>
        <w:tc>
          <w:tcPr>
            <w:tcW w:w="426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24"/>
                <w:szCs w:val="24"/>
                <w:lang w:val="en-US" w:eastAsia="zh-CN" w:bidi="ar"/>
              </w:rPr>
              <w:t>High-Risk Wilms Tumor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FC7C08"/>
    <w:rsid w:val="F3FC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2026-05-07T13:50:00Z</dcterms:created>
  <dc:creator>Mulemon</dc:creator>
  <cp:lastModifiedBy>Mulemon</cp:lastModifiedBy>
  <dcterms:modified xsi:type="dcterms:W3CDTF">2026-05-07T13:53:27Z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C0C963E1D98D787B0A28FC697D2BB70B_41</vt:lpwstr>
  </property>
</Properties>
</file>